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5393FC6F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sdt>
            <w:sdtPr>
              <w:rPr>
                <w:color w:val="auto"/>
              </w:rPr>
              <w:id w:val="-1382546519"/>
              <w:placeholder>
                <w:docPart w:val="42939A6C59A24DCEBC3FD8ECCE980EF9"/>
              </w:placeholder>
            </w:sdtPr>
            <w:sdtEndPr/>
            <w:sdtContent>
              <w:r w:rsidR="00B841CC" w:rsidRPr="00B841CC">
                <w:rPr>
                  <w:color w:val="auto"/>
                </w:rPr>
                <w:t>GSMvalve OÜ</w:t>
              </w:r>
            </w:sdtContent>
          </w:sdt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sdt>
            <w:sdtPr>
              <w:rPr>
                <w:color w:val="auto"/>
              </w:rPr>
              <w:id w:val="1376737511"/>
              <w:placeholder>
                <w:docPart w:val="8ACA17BD2C154CB98E485A34FAD6EE13"/>
              </w:placeholder>
              <w:text/>
            </w:sdtPr>
            <w:sdtEndPr/>
            <w:sdtContent>
              <w:r w:rsidR="00B841CC" w:rsidRPr="007255E4">
                <w:rPr>
                  <w:color w:val="auto"/>
                </w:rPr>
                <w:t>11181045</w:t>
              </w:r>
            </w:sdtContent>
          </w:sdt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7402F8" w:rsidRPr="007402F8">
            <w:t>3.2-5/25/1033-1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B841CC">
            <w:rPr>
              <w:b/>
              <w:bCs/>
              <w:color w:val="auto"/>
            </w:rPr>
            <w:t>ükssada nelikümmend (140)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5F539810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7402F8" w:rsidRPr="007402F8">
            <w:t>3.2-5/25/1033-1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B841CC">
            <w:rPr>
              <w:b/>
              <w:bCs/>
              <w:color w:val="auto"/>
            </w:rPr>
            <w:t>ükssada kuuskümmend (160)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05835C28" w14:textId="6A47D7C7" w:rsidR="007A1F9D" w:rsidRDefault="0055513D" w:rsidP="0055513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CC30C" w14:textId="77777777" w:rsidR="0055513D" w:rsidRPr="00CD79BC" w:rsidRDefault="0055513D" w:rsidP="005551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513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10EE7"/>
    <w:rsid w:val="00072C20"/>
    <w:rsid w:val="00134A68"/>
    <w:rsid w:val="00170B27"/>
    <w:rsid w:val="001C6BAC"/>
    <w:rsid w:val="00235704"/>
    <w:rsid w:val="002F4DB5"/>
    <w:rsid w:val="003B4697"/>
    <w:rsid w:val="003C11D4"/>
    <w:rsid w:val="003C12BA"/>
    <w:rsid w:val="004A4D5F"/>
    <w:rsid w:val="0055513D"/>
    <w:rsid w:val="007402F8"/>
    <w:rsid w:val="007A1F9D"/>
    <w:rsid w:val="008A5FD3"/>
    <w:rsid w:val="009C2A42"/>
    <w:rsid w:val="00AD4EFA"/>
    <w:rsid w:val="00B841CC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42939A6C59A24DCEBC3FD8ECCE980E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919CD6-C221-4253-A1DA-49D91C046E4A}"/>
      </w:docPartPr>
      <w:docPartBody>
        <w:p w:rsidR="00244631" w:rsidRDefault="000874B2" w:rsidP="000874B2">
          <w:pPr>
            <w:pStyle w:val="42939A6C59A24DCEBC3FD8ECCE980EF9"/>
          </w:pPr>
          <w:r w:rsidRPr="00A96FF4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8ACA17BD2C154CB98E485A34FAD6EE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ED017F-66BE-4B4E-AE3F-B258C265F62B}"/>
      </w:docPartPr>
      <w:docPartBody>
        <w:p w:rsidR="00244631" w:rsidRDefault="000874B2" w:rsidP="000874B2">
          <w:pPr>
            <w:pStyle w:val="8ACA17BD2C154CB98E485A34FAD6EE13"/>
          </w:pPr>
          <w:r w:rsidRPr="00A96FF4">
            <w:rPr>
              <w:rStyle w:val="Kohatitetekst"/>
              <w:highlight w:val="yellow"/>
            </w:rPr>
            <w:t>reg. kood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10EE7"/>
    <w:rsid w:val="000874B2"/>
    <w:rsid w:val="00134A68"/>
    <w:rsid w:val="00170B27"/>
    <w:rsid w:val="00174020"/>
    <w:rsid w:val="001C6BAC"/>
    <w:rsid w:val="00244631"/>
    <w:rsid w:val="00371394"/>
    <w:rsid w:val="00501A6D"/>
    <w:rsid w:val="008A5FD3"/>
    <w:rsid w:val="00926682"/>
    <w:rsid w:val="00AB28C8"/>
    <w:rsid w:val="00AC62C2"/>
    <w:rsid w:val="00AD4EFA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74B2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42939A6C59A24DCEBC3FD8ECCE980EF9">
    <w:name w:val="42939A6C59A24DCEBC3FD8ECCE980EF9"/>
    <w:rsid w:val="000874B2"/>
  </w:style>
  <w:style w:type="paragraph" w:customStyle="1" w:styleId="8ACA17BD2C154CB98E485A34FAD6EE13">
    <w:name w:val="8ACA17BD2C154CB98E485A34FAD6EE13"/>
    <w:rsid w:val="00087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570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Endla Metsaru</cp:lastModifiedBy>
  <cp:revision>4</cp:revision>
  <dcterms:created xsi:type="dcterms:W3CDTF">2025-06-13T11:25:00Z</dcterms:created>
  <dcterms:modified xsi:type="dcterms:W3CDTF">2025-07-08T15:17:00Z</dcterms:modified>
</cp:coreProperties>
</file>